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671" w:rsidRDefault="00036671" w:rsidP="00036671">
      <w:pPr>
        <w:pStyle w:val="a8"/>
        <w:jc w:val="left"/>
        <w:rPr>
          <w:rFonts w:ascii="Times New Roman" w:hAnsi="Times New Roman" w:cs="Times New Roman"/>
          <w:b/>
          <w:bCs/>
          <w:caps/>
          <w:sz w:val="24"/>
        </w:rPr>
      </w:pPr>
    </w:p>
    <w:p w:rsidR="00036671" w:rsidRDefault="00036671" w:rsidP="00036671">
      <w:pPr>
        <w:tabs>
          <w:tab w:val="left" w:pos="2535"/>
        </w:tabs>
        <w:spacing w:after="0"/>
        <w:ind w:left="5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Российская  Федерация</w:t>
      </w:r>
    </w:p>
    <w:p w:rsidR="00036671" w:rsidRDefault="00054413" w:rsidP="00036671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СТАРОГУТНЯНСКАЯ</w:t>
      </w:r>
      <w:r w:rsidR="00036671">
        <w:rPr>
          <w:rFonts w:ascii="Cambria" w:hAnsi="Cambria"/>
          <w:b/>
          <w:sz w:val="28"/>
          <w:szCs w:val="28"/>
        </w:rPr>
        <w:t xml:space="preserve"> СЕЛЬСКАЯ АДМИНИСТРАЦИЯ</w:t>
      </w:r>
    </w:p>
    <w:p w:rsidR="00036671" w:rsidRDefault="00054413" w:rsidP="00036671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Старогутня</w:t>
      </w:r>
      <w:r w:rsidR="00036671">
        <w:rPr>
          <w:rFonts w:ascii="Cambria" w:hAnsi="Cambria"/>
          <w:b/>
          <w:sz w:val="28"/>
          <w:szCs w:val="28"/>
        </w:rPr>
        <w:t>нского сельского поселения</w:t>
      </w:r>
    </w:p>
    <w:p w:rsidR="00036671" w:rsidRDefault="00036671" w:rsidP="00036671">
      <w:pPr>
        <w:tabs>
          <w:tab w:val="left" w:pos="2535"/>
        </w:tabs>
        <w:spacing w:after="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Унечского района, Брянской области</w:t>
      </w:r>
    </w:p>
    <w:p w:rsidR="00036671" w:rsidRDefault="00036671" w:rsidP="00036671">
      <w:pPr>
        <w:tabs>
          <w:tab w:val="left" w:pos="2535"/>
        </w:tabs>
        <w:spacing w:after="0"/>
        <w:jc w:val="center"/>
        <w:rPr>
          <w:b/>
          <w:sz w:val="32"/>
          <w:szCs w:val="32"/>
        </w:rPr>
      </w:pPr>
    </w:p>
    <w:p w:rsidR="00036671" w:rsidRDefault="00036671" w:rsidP="0003667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036671" w:rsidRDefault="00054413" w:rsidP="00036671">
      <w:r>
        <w:t>От 15</w:t>
      </w:r>
      <w:r w:rsidR="00CA20A7">
        <w:t xml:space="preserve">.11.2021г.   № </w:t>
      </w:r>
      <w:r w:rsidR="0088718D">
        <w:t>14</w:t>
      </w:r>
    </w:p>
    <w:p w:rsidR="00036671" w:rsidRDefault="00054413" w:rsidP="00036671">
      <w:r>
        <w:t>с. Старая Гута</w:t>
      </w:r>
    </w:p>
    <w:p w:rsidR="00C60A01" w:rsidRDefault="00972ADF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05024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1858DF">
        <w:rPr>
          <w:rFonts w:ascii="Times New Roman" w:hAnsi="Times New Roman" w:cs="Times New Roman"/>
          <w:b w:val="0"/>
          <w:sz w:val="28"/>
          <w:szCs w:val="28"/>
        </w:rPr>
        <w:t>П</w:t>
      </w:r>
      <w:r w:rsidR="000E0D38">
        <w:rPr>
          <w:rFonts w:ascii="Times New Roman" w:hAnsi="Times New Roman" w:cs="Times New Roman"/>
          <w:b w:val="0"/>
          <w:sz w:val="28"/>
          <w:szCs w:val="28"/>
        </w:rPr>
        <w:t xml:space="preserve">орядке  осуществления </w:t>
      </w:r>
      <w:r w:rsidR="00C60A01">
        <w:rPr>
          <w:rFonts w:ascii="Times New Roman" w:hAnsi="Times New Roman" w:cs="Times New Roman"/>
          <w:b w:val="0"/>
          <w:sz w:val="28"/>
          <w:szCs w:val="28"/>
        </w:rPr>
        <w:t>исполнительными</w:t>
      </w:r>
    </w:p>
    <w:p w:rsidR="00CF0856" w:rsidRDefault="00C60A01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органами </w:t>
      </w:r>
      <w:r w:rsidR="00054413">
        <w:rPr>
          <w:rFonts w:ascii="Times New Roman" w:hAnsi="Times New Roman" w:cs="Times New Roman"/>
          <w:b w:val="0"/>
          <w:sz w:val="28"/>
          <w:szCs w:val="28"/>
        </w:rPr>
        <w:t>Старогутня</w:t>
      </w:r>
      <w:r w:rsidR="00036671">
        <w:rPr>
          <w:rFonts w:ascii="Times New Roman" w:hAnsi="Times New Roman" w:cs="Times New Roman"/>
          <w:b w:val="0"/>
          <w:sz w:val="28"/>
          <w:szCs w:val="28"/>
        </w:rPr>
        <w:t>нского сельского</w:t>
      </w:r>
      <w:r w:rsidR="00CF0856">
        <w:rPr>
          <w:rFonts w:ascii="Times New Roman" w:hAnsi="Times New Roman" w:cs="Times New Roman"/>
          <w:b w:val="0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</w:p>
    <w:p w:rsidR="00036671" w:rsidRDefault="00036671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="00C60A01">
        <w:rPr>
          <w:rFonts w:ascii="Times New Roman" w:hAnsi="Times New Roman" w:cs="Times New Roman"/>
          <w:b w:val="0"/>
          <w:sz w:val="28"/>
          <w:szCs w:val="28"/>
        </w:rPr>
        <w:t>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Брянской области</w:t>
      </w:r>
    </w:p>
    <w:p w:rsidR="00CF0856" w:rsidRDefault="00C60A01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и (или) находящимися в их ведении</w:t>
      </w:r>
    </w:p>
    <w:p w:rsidR="00C60A01" w:rsidRDefault="00C60A01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казенными учреждениями </w:t>
      </w:r>
      <w:r w:rsidR="000E0D38">
        <w:rPr>
          <w:rFonts w:ascii="Times New Roman" w:hAnsi="Times New Roman" w:cs="Times New Roman"/>
          <w:b w:val="0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полномочий </w:t>
      </w:r>
    </w:p>
    <w:p w:rsidR="00C60A01" w:rsidRDefault="00C60A01" w:rsidP="00C60A0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главных администраторов доходов бюджетов </w:t>
      </w:r>
    </w:p>
    <w:p w:rsidR="00972ADF" w:rsidRDefault="00C60A01" w:rsidP="00C60A0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бюджетной системы Российской Федерации</w:t>
      </w:r>
    </w:p>
    <w:p w:rsidR="000E0D38" w:rsidRPr="00C05024" w:rsidRDefault="000E0D38" w:rsidP="00972AD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972ADF" w:rsidRDefault="00972ADF" w:rsidP="004161B0">
      <w:pPr>
        <w:pStyle w:val="ConsPlusNormal"/>
        <w:spacing w:after="120"/>
        <w:ind w:firstLine="540"/>
        <w:jc w:val="both"/>
      </w:pPr>
    </w:p>
    <w:p w:rsidR="00972ADF" w:rsidRDefault="00815A8C" w:rsidP="004161B0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 w:rsidRPr="00972ADF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4" w:history="1">
        <w:r w:rsidR="00972ADF" w:rsidRPr="000E0D38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пунктом 4 статьи 160.1</w:t>
        </w:r>
      </w:hyperlink>
      <w:r w:rsidR="00972ADF" w:rsidRPr="00972ADF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</w:p>
    <w:p w:rsidR="00CF0856" w:rsidRDefault="00CF0856" w:rsidP="004161B0">
      <w:pPr>
        <w:pStyle w:val="ConsPlusNormal"/>
        <w:spacing w:after="120"/>
        <w:ind w:firstLine="540"/>
        <w:jc w:val="both"/>
      </w:pPr>
    </w:p>
    <w:p w:rsidR="00962B93" w:rsidRDefault="00815A8C" w:rsidP="00962B93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72AD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0E0D38" w:rsidRPr="00834692" w:rsidRDefault="000E0D38" w:rsidP="00962B93">
      <w:pPr>
        <w:pStyle w:val="ConsPlusNormal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834692">
        <w:rPr>
          <w:rFonts w:ascii="Times New Roman" w:hAnsi="Times New Roman" w:cs="Times New Roman"/>
          <w:sz w:val="24"/>
          <w:szCs w:val="24"/>
        </w:rPr>
        <w:t xml:space="preserve">1.Утвердить прилагаемый </w:t>
      </w:r>
      <w:hyperlink r:id="rId5" w:anchor="P46" w:history="1">
        <w:r w:rsidR="00CF021C" w:rsidRPr="00834692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Порядок</w:t>
        </w:r>
      </w:hyperlink>
      <w:r w:rsidR="00036671">
        <w:t xml:space="preserve"> </w:t>
      </w:r>
      <w:r w:rsidR="00834692"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CF0856">
        <w:rPr>
          <w:rFonts w:ascii="Times New Roman" w:hAnsi="Times New Roman" w:cs="Times New Roman"/>
          <w:sz w:val="24"/>
          <w:szCs w:val="24"/>
        </w:rPr>
        <w:t xml:space="preserve"> </w:t>
      </w:r>
      <w:r w:rsidR="00054413">
        <w:rPr>
          <w:rFonts w:ascii="Times New Roman" w:hAnsi="Times New Roman" w:cs="Times New Roman"/>
          <w:sz w:val="24"/>
          <w:szCs w:val="24"/>
        </w:rPr>
        <w:t>Старогутня</w:t>
      </w:r>
      <w:r w:rsidR="00036671">
        <w:rPr>
          <w:rFonts w:ascii="Times New Roman" w:hAnsi="Times New Roman" w:cs="Times New Roman"/>
          <w:sz w:val="24"/>
          <w:szCs w:val="24"/>
        </w:rPr>
        <w:t>нского сельского</w:t>
      </w:r>
      <w:r w:rsidR="00CF0856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="00834692" w:rsidRPr="00834692"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района Брянской области </w:t>
      </w:r>
      <w:r w:rsidR="00834692" w:rsidRPr="00834692">
        <w:rPr>
          <w:rFonts w:ascii="Times New Roman" w:hAnsi="Times New Roman" w:cs="Times New Roman"/>
          <w:sz w:val="24"/>
          <w:szCs w:val="24"/>
        </w:rPr>
        <w:t>и (или) находящимися в их ведении казенными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="00834692" w:rsidRPr="00834692">
        <w:rPr>
          <w:rFonts w:ascii="Times New Roman" w:hAnsi="Times New Roman" w:cs="Times New Roman"/>
          <w:sz w:val="24"/>
          <w:szCs w:val="24"/>
        </w:rPr>
        <w:t>учреждениями бюджетных полномочий главных администраторов  доходов бюджетов бюджетной системы Российской Федерации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834692">
        <w:rPr>
          <w:rFonts w:ascii="Times New Roman" w:hAnsi="Times New Roman" w:cs="Times New Roman"/>
          <w:sz w:val="24"/>
          <w:szCs w:val="24"/>
        </w:rPr>
        <w:t>согласно приложению №1.</w:t>
      </w:r>
    </w:p>
    <w:p w:rsidR="001858DF" w:rsidRDefault="008258E5" w:rsidP="00CF0856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CF0856">
        <w:rPr>
          <w:rFonts w:ascii="Times New Roman" w:hAnsi="Times New Roman" w:cs="Times New Roman"/>
          <w:b w:val="0"/>
          <w:sz w:val="24"/>
          <w:szCs w:val="24"/>
        </w:rPr>
        <w:t>2</w:t>
      </w:r>
      <w:r w:rsidR="001858DF" w:rsidRPr="00CF0856">
        <w:rPr>
          <w:rFonts w:ascii="Times New Roman" w:hAnsi="Times New Roman" w:cs="Times New Roman"/>
          <w:b w:val="0"/>
          <w:sz w:val="24"/>
          <w:szCs w:val="24"/>
        </w:rPr>
        <w:t>.Постановление вступает в силу с момента его подписания.</w:t>
      </w:r>
    </w:p>
    <w:p w:rsidR="00CF0856" w:rsidRP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F0856">
        <w:rPr>
          <w:rFonts w:ascii="Times New Roman" w:hAnsi="Times New Roman" w:cs="Times New Roman"/>
          <w:sz w:val="24"/>
          <w:szCs w:val="24"/>
        </w:rPr>
        <w:t>3.Обнародовать данное постановление согласно уставу.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05024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CF0856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0856" w:rsidRPr="007F4A3F" w:rsidRDefault="00CF0856" w:rsidP="00CF08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36671" w:rsidRDefault="00036671" w:rsidP="00036671">
      <w:pPr>
        <w:jc w:val="both"/>
        <w:rPr>
          <w:sz w:val="24"/>
        </w:rPr>
      </w:pPr>
      <w:r>
        <w:rPr>
          <w:sz w:val="24"/>
        </w:rPr>
        <w:t>Г</w:t>
      </w:r>
      <w:r w:rsidRPr="006D4D93">
        <w:rPr>
          <w:sz w:val="24"/>
        </w:rPr>
        <w:t>лав</w:t>
      </w:r>
      <w:r>
        <w:rPr>
          <w:sz w:val="24"/>
        </w:rPr>
        <w:t>а</w:t>
      </w:r>
      <w:r w:rsidRPr="006D4D93">
        <w:rPr>
          <w:sz w:val="24"/>
        </w:rPr>
        <w:t xml:space="preserve"> администрации </w:t>
      </w:r>
      <w:r w:rsidR="00054413">
        <w:rPr>
          <w:sz w:val="24"/>
        </w:rPr>
        <w:t>Старогутня</w:t>
      </w:r>
      <w:r>
        <w:rPr>
          <w:sz w:val="24"/>
        </w:rPr>
        <w:t>нского</w:t>
      </w:r>
    </w:p>
    <w:p w:rsidR="00036671" w:rsidRDefault="00036671" w:rsidP="00036671">
      <w:pPr>
        <w:tabs>
          <w:tab w:val="left" w:pos="7800"/>
        </w:tabs>
        <w:jc w:val="both"/>
        <w:rPr>
          <w:sz w:val="24"/>
        </w:rPr>
      </w:pPr>
      <w:r>
        <w:rPr>
          <w:sz w:val="24"/>
        </w:rPr>
        <w:t>с</w:t>
      </w:r>
      <w:r w:rsidR="00054413">
        <w:rPr>
          <w:sz w:val="24"/>
        </w:rPr>
        <w:t>ельского поселения</w:t>
      </w:r>
      <w:r w:rsidR="00054413">
        <w:rPr>
          <w:sz w:val="24"/>
        </w:rPr>
        <w:tab/>
        <w:t>Крутикова Е.Н.</w:t>
      </w:r>
    </w:p>
    <w:p w:rsidR="00CF0856" w:rsidRDefault="008258E5" w:rsidP="004161B0">
      <w:pPr>
        <w:pStyle w:val="a4"/>
        <w:spacing w:after="120"/>
        <w:ind w:left="0"/>
        <w:jc w:val="both"/>
      </w:pPr>
      <w:r>
        <w:tab/>
      </w:r>
    </w:p>
    <w:p w:rsidR="00D86D22" w:rsidRDefault="001858DF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858DF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 w:rsidR="004161B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86D22" w:rsidRDefault="00D86D22" w:rsidP="004161B0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6671" w:rsidRPr="004161B0" w:rsidRDefault="00DF3975" w:rsidP="0003667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D86D22">
        <w:rPr>
          <w:rFonts w:ascii="Times New Roman" w:hAnsi="Times New Roman" w:cs="Times New Roman"/>
          <w:b w:val="0"/>
          <w:sz w:val="24"/>
          <w:szCs w:val="24"/>
        </w:rPr>
        <w:tab/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036671" w:rsidRPr="004161B0">
        <w:rPr>
          <w:rFonts w:ascii="Times New Roman" w:hAnsi="Times New Roman" w:cs="Times New Roman"/>
          <w:b w:val="0"/>
          <w:sz w:val="24"/>
          <w:szCs w:val="24"/>
        </w:rPr>
        <w:t>Приложение №1</w:t>
      </w:r>
    </w:p>
    <w:p w:rsidR="00036671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413">
        <w:rPr>
          <w:rFonts w:ascii="Times New Roman" w:hAnsi="Times New Roman" w:cs="Times New Roman"/>
          <w:sz w:val="24"/>
          <w:szCs w:val="24"/>
        </w:rPr>
        <w:t>Старогутня</w:t>
      </w:r>
      <w:r>
        <w:rPr>
          <w:rFonts w:ascii="Times New Roman" w:hAnsi="Times New Roman" w:cs="Times New Roman"/>
          <w:sz w:val="24"/>
          <w:szCs w:val="24"/>
        </w:rPr>
        <w:t>нской</w:t>
      </w:r>
    </w:p>
    <w:p w:rsidR="00036671" w:rsidRPr="003B002B" w:rsidRDefault="00036671" w:rsidP="0003667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сельской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54413">
        <w:rPr>
          <w:rFonts w:ascii="Times New Roman" w:hAnsi="Times New Roman" w:cs="Times New Roman"/>
          <w:sz w:val="24"/>
          <w:szCs w:val="24"/>
        </w:rPr>
        <w:t xml:space="preserve">           от 15</w:t>
      </w:r>
      <w:r w:rsidR="00CA20A7">
        <w:rPr>
          <w:rFonts w:ascii="Times New Roman" w:hAnsi="Times New Roman" w:cs="Times New Roman"/>
          <w:sz w:val="24"/>
          <w:szCs w:val="24"/>
        </w:rPr>
        <w:t xml:space="preserve">.11.2021г. № </w:t>
      </w:r>
    </w:p>
    <w:p w:rsidR="001858DF" w:rsidRDefault="001858DF" w:rsidP="00036671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CF021C" w:rsidRDefault="00CF021C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6"/>
      <w:bookmarkEnd w:id="0"/>
      <w:r w:rsidRPr="001858DF">
        <w:rPr>
          <w:rFonts w:ascii="Times New Roman" w:hAnsi="Times New Roman" w:cs="Times New Roman"/>
          <w:sz w:val="24"/>
          <w:szCs w:val="24"/>
        </w:rPr>
        <w:t>ПОРЯДОК</w:t>
      </w:r>
    </w:p>
    <w:p w:rsidR="00834692" w:rsidRPr="00834692" w:rsidRDefault="00834692" w:rsidP="007F584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34692">
        <w:rPr>
          <w:rFonts w:ascii="Times New Roman" w:hAnsi="Times New Roman" w:cs="Times New Roman"/>
          <w:sz w:val="24"/>
          <w:szCs w:val="24"/>
        </w:rPr>
        <w:t>осуществления исполнительными органами</w:t>
      </w:r>
      <w:r w:rsidR="00CF0856">
        <w:rPr>
          <w:rFonts w:ascii="Times New Roman" w:hAnsi="Times New Roman" w:cs="Times New Roman"/>
          <w:sz w:val="24"/>
          <w:szCs w:val="24"/>
        </w:rPr>
        <w:t xml:space="preserve"> </w:t>
      </w:r>
      <w:r w:rsidR="00054413">
        <w:rPr>
          <w:rFonts w:ascii="Times New Roman" w:hAnsi="Times New Roman" w:cs="Times New Roman"/>
          <w:sz w:val="24"/>
          <w:szCs w:val="24"/>
        </w:rPr>
        <w:t>Старогутня</w:t>
      </w:r>
      <w:r w:rsidR="00036671">
        <w:rPr>
          <w:rFonts w:ascii="Times New Roman" w:hAnsi="Times New Roman" w:cs="Times New Roman"/>
          <w:sz w:val="24"/>
          <w:szCs w:val="24"/>
        </w:rPr>
        <w:t xml:space="preserve">нского сельского </w:t>
      </w:r>
      <w:r w:rsidR="00CF0856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834692">
        <w:rPr>
          <w:rFonts w:ascii="Times New Roman" w:hAnsi="Times New Roman" w:cs="Times New Roman"/>
          <w:sz w:val="24"/>
          <w:szCs w:val="24"/>
        </w:rPr>
        <w:t xml:space="preserve">Унечского </w:t>
      </w:r>
      <w:r w:rsidR="0003667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834692">
        <w:rPr>
          <w:rFonts w:ascii="Times New Roman" w:hAnsi="Times New Roman" w:cs="Times New Roman"/>
          <w:sz w:val="24"/>
          <w:szCs w:val="24"/>
        </w:rPr>
        <w:t>района</w:t>
      </w:r>
      <w:r w:rsidR="00036671">
        <w:rPr>
          <w:rFonts w:ascii="Times New Roman" w:hAnsi="Times New Roman" w:cs="Times New Roman"/>
          <w:sz w:val="24"/>
          <w:szCs w:val="24"/>
        </w:rPr>
        <w:t xml:space="preserve"> Брянской области</w:t>
      </w:r>
      <w:r w:rsidRPr="00834692">
        <w:rPr>
          <w:rFonts w:ascii="Times New Roman" w:hAnsi="Times New Roman" w:cs="Times New Roman"/>
          <w:sz w:val="24"/>
          <w:szCs w:val="24"/>
        </w:rPr>
        <w:t xml:space="preserve">  и (или) находящимися в их ведении казенными учреждениями бюджетных полномочий главных администраторов  доходов бюджетов бюджетной системы Российской Федерации</w:t>
      </w:r>
    </w:p>
    <w:p w:rsidR="001858DF" w:rsidRPr="00972ADF" w:rsidRDefault="001858DF" w:rsidP="007F584E">
      <w:pPr>
        <w:pStyle w:val="ConsPlusTitle"/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CF021C" w:rsidRPr="001858DF" w:rsidRDefault="001858DF" w:rsidP="007F584E">
      <w:pPr>
        <w:pStyle w:val="ConsPlusTitle"/>
        <w:spacing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1.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сполнительные органы</w:t>
      </w:r>
      <w:r w:rsidR="00054413">
        <w:rPr>
          <w:rFonts w:ascii="Times New Roman" w:hAnsi="Times New Roman" w:cs="Times New Roman"/>
          <w:b w:val="0"/>
          <w:sz w:val="24"/>
          <w:szCs w:val="24"/>
        </w:rPr>
        <w:t xml:space="preserve"> Старогутня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нского сельского поселения 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Унечского муниципальн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ого района</w:t>
      </w:r>
      <w:r w:rsidR="00036671">
        <w:rPr>
          <w:rFonts w:ascii="Times New Roman" w:hAnsi="Times New Roman" w:cs="Times New Roman"/>
          <w:b w:val="0"/>
          <w:sz w:val="24"/>
          <w:szCs w:val="24"/>
        </w:rPr>
        <w:t xml:space="preserve"> Брянской области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  и (или) находящиеся в их ведении казенные учреждения </w:t>
      </w:r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(далее - главные администраторы доходов бюджет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>ов</w:t>
      </w:r>
      <w:r w:rsidR="00691084" w:rsidRPr="001858DF">
        <w:rPr>
          <w:rFonts w:ascii="Times New Roman" w:hAnsi="Times New Roman" w:cs="Times New Roman"/>
          <w:b w:val="0"/>
          <w:sz w:val="24"/>
          <w:szCs w:val="24"/>
        </w:rPr>
        <w:t>)</w:t>
      </w:r>
      <w:r w:rsidR="00691084">
        <w:rPr>
          <w:rFonts w:ascii="Times New Roman" w:hAnsi="Times New Roman" w:cs="Times New Roman"/>
          <w:b w:val="0"/>
          <w:sz w:val="24"/>
          <w:szCs w:val="24"/>
        </w:rPr>
        <w:t xml:space="preserve">в качестве </w:t>
      </w:r>
      <w:r w:rsidR="00834692" w:rsidRPr="00834692">
        <w:rPr>
          <w:rFonts w:ascii="Times New Roman" w:hAnsi="Times New Roman" w:cs="Times New Roman"/>
          <w:b w:val="0"/>
          <w:sz w:val="24"/>
          <w:szCs w:val="24"/>
        </w:rPr>
        <w:t>главных администраторов  доходов бюджетов бюджетной системы Российской Федерации</w:t>
      </w:r>
      <w:r w:rsidR="00CF021C" w:rsidRPr="001858DF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F021C" w:rsidRPr="00972ADF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а)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972ADF">
        <w:rPr>
          <w:rFonts w:ascii="Times New Roman" w:hAnsi="Times New Roman" w:cs="Times New Roman"/>
          <w:sz w:val="24"/>
          <w:szCs w:val="24"/>
        </w:rPr>
        <w:t xml:space="preserve">формируют и утверждают перечень </w:t>
      </w:r>
      <w:r w:rsidR="00834692">
        <w:rPr>
          <w:rFonts w:ascii="Times New Roman" w:hAnsi="Times New Roman" w:cs="Times New Roman"/>
          <w:sz w:val="24"/>
          <w:szCs w:val="24"/>
        </w:rPr>
        <w:t>администраторов доходов бюджетов</w:t>
      </w:r>
      <w:r w:rsidRPr="00972ADF">
        <w:rPr>
          <w:rFonts w:ascii="Times New Roman" w:hAnsi="Times New Roman" w:cs="Times New Roman"/>
          <w:sz w:val="24"/>
          <w:szCs w:val="24"/>
        </w:rPr>
        <w:t>, подведомственных главному</w:t>
      </w:r>
      <w:r w:rsidR="001858DF">
        <w:rPr>
          <w:rFonts w:ascii="Times New Roman" w:hAnsi="Times New Roman" w:cs="Times New Roman"/>
          <w:sz w:val="24"/>
          <w:szCs w:val="24"/>
        </w:rPr>
        <w:t xml:space="preserve"> администратору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972ADF">
        <w:rPr>
          <w:rFonts w:ascii="Times New Roman" w:hAnsi="Times New Roman" w:cs="Times New Roman"/>
          <w:sz w:val="24"/>
          <w:szCs w:val="24"/>
        </w:rPr>
        <w:t>;</w:t>
      </w:r>
    </w:p>
    <w:p w:rsidR="00CF021C" w:rsidRPr="00972ADF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ADF">
        <w:rPr>
          <w:rFonts w:ascii="Times New Roman" w:hAnsi="Times New Roman" w:cs="Times New Roman"/>
          <w:sz w:val="24"/>
          <w:szCs w:val="24"/>
        </w:rPr>
        <w:t>б)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972ADF">
        <w:rPr>
          <w:rFonts w:ascii="Times New Roman" w:hAnsi="Times New Roman" w:cs="Times New Roman"/>
          <w:sz w:val="24"/>
          <w:szCs w:val="24"/>
        </w:rPr>
        <w:t xml:space="preserve">формируют и представляют </w:t>
      </w:r>
      <w:r w:rsidR="006323C8">
        <w:rPr>
          <w:rFonts w:ascii="Times New Roman" w:hAnsi="Times New Roman" w:cs="Times New Roman"/>
          <w:sz w:val="24"/>
          <w:szCs w:val="24"/>
        </w:rPr>
        <w:t>следующие сведения</w:t>
      </w:r>
      <w:r w:rsidRPr="00972ADF">
        <w:rPr>
          <w:rFonts w:ascii="Times New Roman" w:hAnsi="Times New Roman" w:cs="Times New Roman"/>
          <w:sz w:val="24"/>
          <w:szCs w:val="24"/>
        </w:rPr>
        <w:t>: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прогно</w:t>
      </w:r>
      <w:r w:rsidR="006323C8" w:rsidRPr="006323C8">
        <w:rPr>
          <w:rFonts w:ascii="Times New Roman" w:hAnsi="Times New Roman" w:cs="Times New Roman"/>
          <w:sz w:val="24"/>
          <w:szCs w:val="24"/>
        </w:rPr>
        <w:t xml:space="preserve">з поступления доходов </w:t>
      </w:r>
      <w:r w:rsidR="00834692">
        <w:rPr>
          <w:rFonts w:ascii="Times New Roman" w:hAnsi="Times New Roman" w:cs="Times New Roman"/>
          <w:sz w:val="24"/>
          <w:szCs w:val="24"/>
        </w:rPr>
        <w:t xml:space="preserve">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обоснования прогноза поступления дох</w:t>
      </w:r>
      <w:r w:rsidR="00834692">
        <w:rPr>
          <w:rFonts w:ascii="Times New Roman" w:hAnsi="Times New Roman" w:cs="Times New Roman"/>
          <w:sz w:val="24"/>
          <w:szCs w:val="24"/>
        </w:rPr>
        <w:t>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аналитические материалы по испо</w:t>
      </w:r>
      <w:r w:rsidR="00834692">
        <w:rPr>
          <w:rFonts w:ascii="Times New Roman" w:hAnsi="Times New Roman" w:cs="Times New Roman"/>
          <w:sz w:val="24"/>
          <w:szCs w:val="24"/>
        </w:rPr>
        <w:t>лнению бюджетов</w:t>
      </w:r>
      <w:r w:rsidR="00232C07">
        <w:rPr>
          <w:rFonts w:ascii="Times New Roman" w:hAnsi="Times New Roman" w:cs="Times New Roman"/>
          <w:sz w:val="24"/>
          <w:szCs w:val="24"/>
        </w:rPr>
        <w:t xml:space="preserve"> в части доходов б</w:t>
      </w:r>
      <w:r w:rsidR="00834692">
        <w:rPr>
          <w:rFonts w:ascii="Times New Roman" w:hAnsi="Times New Roman" w:cs="Times New Roman"/>
          <w:sz w:val="24"/>
          <w:szCs w:val="24"/>
        </w:rPr>
        <w:t>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сведения, необходимые для составления среднесрочного финансового плана и (или) п</w:t>
      </w:r>
      <w:r w:rsidR="00834692">
        <w:rPr>
          <w:rFonts w:ascii="Times New Roman" w:hAnsi="Times New Roman" w:cs="Times New Roman"/>
          <w:sz w:val="24"/>
          <w:szCs w:val="24"/>
        </w:rPr>
        <w:t>роекта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 xml:space="preserve">сведения, необходимые для составления и </w:t>
      </w:r>
      <w:r w:rsidR="006323C8">
        <w:rPr>
          <w:rFonts w:ascii="Times New Roman" w:hAnsi="Times New Roman" w:cs="Times New Roman"/>
          <w:sz w:val="24"/>
          <w:szCs w:val="24"/>
        </w:rPr>
        <w:t>ведения кассового плана.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в)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6323C8">
        <w:rPr>
          <w:rFonts w:ascii="Times New Roman" w:hAnsi="Times New Roman" w:cs="Times New Roman"/>
          <w:sz w:val="24"/>
          <w:szCs w:val="24"/>
        </w:rPr>
        <w:t>формируют и представляют бюджетную отчетность главного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6323C8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23C8">
        <w:rPr>
          <w:rFonts w:ascii="Times New Roman" w:hAnsi="Times New Roman" w:cs="Times New Roman"/>
          <w:sz w:val="24"/>
          <w:szCs w:val="24"/>
        </w:rPr>
        <w:t>г)</w:t>
      </w:r>
      <w:r w:rsidR="00036671">
        <w:rPr>
          <w:rFonts w:ascii="Times New Roman" w:hAnsi="Times New Roman" w:cs="Times New Roman"/>
          <w:sz w:val="24"/>
          <w:szCs w:val="24"/>
        </w:rPr>
        <w:t xml:space="preserve"> </w:t>
      </w:r>
      <w:r w:rsidRPr="006323C8">
        <w:rPr>
          <w:rFonts w:ascii="Times New Roman" w:hAnsi="Times New Roman" w:cs="Times New Roman"/>
          <w:sz w:val="24"/>
          <w:szCs w:val="24"/>
        </w:rPr>
        <w:t>исполняют полномочия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 xml:space="preserve"> в соответствии с принятыми правовыми актами об осуществлении полномочий администрато</w:t>
      </w:r>
      <w:r w:rsidR="00834692">
        <w:rPr>
          <w:rFonts w:ascii="Times New Roman" w:hAnsi="Times New Roman" w:cs="Times New Roman"/>
          <w:sz w:val="24"/>
          <w:szCs w:val="24"/>
        </w:rPr>
        <w:t>ра доходов бюджетов</w:t>
      </w:r>
      <w:r w:rsidRPr="006323C8">
        <w:rPr>
          <w:rFonts w:ascii="Times New Roman" w:hAnsi="Times New Roman" w:cs="Times New Roman"/>
          <w:sz w:val="24"/>
          <w:szCs w:val="24"/>
        </w:rPr>
        <w:t>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д)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ведут ре</w:t>
      </w:r>
      <w:r w:rsidR="00834692">
        <w:rPr>
          <w:rFonts w:ascii="Times New Roman" w:hAnsi="Times New Roman" w:cs="Times New Roman"/>
          <w:sz w:val="24"/>
          <w:szCs w:val="24"/>
        </w:rPr>
        <w:t>естр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по закрепленным за ними источникам доходов на основании перечня источников доходов бюджетов бюджетной системы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е</w:t>
      </w:r>
      <w:r w:rsidR="00B50DEB" w:rsidRPr="00B50DEB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B50DEB" w:rsidRPr="00B50DEB">
        <w:rPr>
          <w:rFonts w:ascii="Times New Roman" w:hAnsi="Times New Roman" w:cs="Times New Roman"/>
          <w:sz w:val="24"/>
          <w:szCs w:val="24"/>
        </w:rPr>
        <w:t xml:space="preserve">утверждают методику </w:t>
      </w:r>
      <w:r w:rsidRPr="00B50DEB">
        <w:rPr>
          <w:rFonts w:ascii="Times New Roman" w:hAnsi="Times New Roman" w:cs="Times New Roman"/>
          <w:sz w:val="24"/>
          <w:szCs w:val="24"/>
        </w:rPr>
        <w:t xml:space="preserve">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:rsidR="00CF021C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ж)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 xml:space="preserve">осуществляют иные бюджетные полномочия, установленные Бюджетным </w:t>
      </w:r>
      <w:hyperlink r:id="rId6" w:history="1">
        <w:r w:rsidRPr="00B50DE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B50DEB">
        <w:rPr>
          <w:rFonts w:ascii="Times New Roman" w:hAnsi="Times New Roman" w:cs="Times New Roman"/>
          <w:sz w:val="24"/>
          <w:szCs w:val="24"/>
        </w:rPr>
        <w:t xml:space="preserve">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3F595F" w:rsidRPr="003F595F" w:rsidRDefault="003F595F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t>2.Перечень главных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закрепляемые за ними </w:t>
      </w:r>
      <w:r w:rsidR="009F321F">
        <w:rPr>
          <w:rFonts w:ascii="Times New Roman" w:hAnsi="Times New Roman" w:cs="Times New Roman"/>
          <w:sz w:val="24"/>
          <w:szCs w:val="24"/>
        </w:rPr>
        <w:t xml:space="preserve"> виды (подвиды)  доходов бюджетов </w:t>
      </w:r>
      <w:r w:rsidRPr="003F595F">
        <w:rPr>
          <w:rFonts w:ascii="Times New Roman" w:hAnsi="Times New Roman" w:cs="Times New Roman"/>
          <w:sz w:val="24"/>
          <w:szCs w:val="24"/>
        </w:rPr>
        <w:t xml:space="preserve">утверждаются постановлением </w:t>
      </w:r>
      <w:r w:rsidR="00054413">
        <w:rPr>
          <w:rFonts w:ascii="Times New Roman" w:hAnsi="Times New Roman" w:cs="Times New Roman"/>
          <w:sz w:val="24"/>
          <w:szCs w:val="24"/>
        </w:rPr>
        <w:t>Старогутня</w:t>
      </w:r>
      <w:r w:rsidR="00D151FE">
        <w:rPr>
          <w:rFonts w:ascii="Times New Roman" w:hAnsi="Times New Roman" w:cs="Times New Roman"/>
          <w:sz w:val="24"/>
          <w:szCs w:val="24"/>
        </w:rPr>
        <w:t xml:space="preserve">нской сельской </w:t>
      </w:r>
      <w:r w:rsidRPr="003F595F">
        <w:rPr>
          <w:rFonts w:ascii="Times New Roman" w:hAnsi="Times New Roman" w:cs="Times New Roman"/>
          <w:sz w:val="24"/>
          <w:szCs w:val="24"/>
        </w:rPr>
        <w:t xml:space="preserve">администрации в соответствии с общими требованиями, установленными Правительством Российской Федерации. </w:t>
      </w:r>
    </w:p>
    <w:p w:rsidR="003F595F" w:rsidRPr="00B50DEB" w:rsidRDefault="003F595F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F595F">
        <w:rPr>
          <w:rFonts w:ascii="Times New Roman" w:hAnsi="Times New Roman" w:cs="Times New Roman"/>
          <w:sz w:val="24"/>
          <w:szCs w:val="24"/>
        </w:rPr>
        <w:lastRenderedPageBreak/>
        <w:t>3.Главны</w:t>
      </w:r>
      <w:r w:rsidR="00834692">
        <w:rPr>
          <w:rFonts w:ascii="Times New Roman" w:hAnsi="Times New Roman" w:cs="Times New Roman"/>
          <w:sz w:val="24"/>
          <w:szCs w:val="24"/>
        </w:rPr>
        <w:t>е администраторы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 принимают муниципальные правовые акты о наделении подведомственных учреждений полномочиями</w:t>
      </w:r>
      <w:r w:rsidR="0083469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 xml:space="preserve"> и доводят их до соответствующих администра</w:t>
      </w:r>
      <w:r w:rsidR="00834692">
        <w:rPr>
          <w:rFonts w:ascii="Times New Roman" w:hAnsi="Times New Roman" w:cs="Times New Roman"/>
          <w:sz w:val="24"/>
          <w:szCs w:val="24"/>
        </w:rPr>
        <w:t>торов доходов бюджетов</w:t>
      </w:r>
      <w:r w:rsidRPr="003F595F">
        <w:rPr>
          <w:rFonts w:ascii="Times New Roman" w:hAnsi="Times New Roman" w:cs="Times New Roman"/>
          <w:sz w:val="24"/>
          <w:szCs w:val="24"/>
        </w:rPr>
        <w:t>. Муниципальный правовой акт должен содержать следующие положения: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а)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закрепление за подведомственными а</w:t>
      </w:r>
      <w:r w:rsidR="00834692">
        <w:rPr>
          <w:rFonts w:ascii="Times New Roman" w:hAnsi="Times New Roman" w:cs="Times New Roman"/>
          <w:sz w:val="24"/>
          <w:szCs w:val="24"/>
        </w:rPr>
        <w:t>дминистраторами доходов бюджетов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>, полномочия по администрированию которых они осуществляют, с указанием нормативных правовых актов, являющихся основанием для администрирования данного вида платежа. При формировании перечня источников доходов необходимо отразить особенности, связанные с их детализацией, если такое право дано главному администратору доходов бюджетов в соответствии с законодательством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б)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B50DEB">
        <w:rPr>
          <w:rFonts w:ascii="Times New Roman" w:hAnsi="Times New Roman" w:cs="Times New Roman"/>
          <w:sz w:val="24"/>
          <w:szCs w:val="24"/>
        </w:rPr>
        <w:t>наделение администрат</w:t>
      </w:r>
      <w:r w:rsidR="00834692">
        <w:rPr>
          <w:rFonts w:ascii="Times New Roman" w:hAnsi="Times New Roman" w:cs="Times New Roman"/>
          <w:sz w:val="24"/>
          <w:szCs w:val="24"/>
        </w:rPr>
        <w:t>оров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в отношении закрепленных за </w:t>
      </w:r>
      <w:r w:rsidR="00834692">
        <w:rPr>
          <w:rFonts w:ascii="Times New Roman" w:hAnsi="Times New Roman" w:cs="Times New Roman"/>
          <w:sz w:val="24"/>
          <w:szCs w:val="24"/>
        </w:rPr>
        <w:t>ними источников доходов бюджетов</w:t>
      </w:r>
      <w:r w:rsidRPr="00B50DEB">
        <w:rPr>
          <w:rFonts w:ascii="Times New Roman" w:hAnsi="Times New Roman" w:cs="Times New Roman"/>
          <w:sz w:val="24"/>
          <w:szCs w:val="24"/>
        </w:rPr>
        <w:t xml:space="preserve"> следующими бюджетными полномочиями: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взыскание задолженности по платежам в бюджет, пеней и штрафов;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признании безнадежной к взысканию задолженности по платежам в бюджет;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представление в орган Федерального казначейства поручений для осуществления возврата в порядке, установленном Министерством финансов Российской Федерации;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принятие решения о зачет</w:t>
      </w:r>
      <w:r w:rsidR="00B50DEB" w:rsidRPr="00B50DEB">
        <w:rPr>
          <w:rFonts w:ascii="Times New Roman" w:hAnsi="Times New Roman" w:cs="Times New Roman"/>
          <w:sz w:val="24"/>
          <w:szCs w:val="24"/>
        </w:rPr>
        <w:t>е (уточнении) платежей в бюджет</w:t>
      </w:r>
      <w:r w:rsidRPr="00B50DEB">
        <w:rPr>
          <w:rFonts w:ascii="Times New Roman" w:hAnsi="Times New Roman" w:cs="Times New Roman"/>
          <w:sz w:val="24"/>
          <w:szCs w:val="24"/>
        </w:rPr>
        <w:t xml:space="preserve"> и представление соответствующего уведомления в орган Федерального казначейства;</w:t>
      </w:r>
    </w:p>
    <w:p w:rsidR="00CF021C" w:rsidRPr="00B50DEB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0DEB">
        <w:rPr>
          <w:rFonts w:ascii="Times New Roman" w:hAnsi="Times New Roman" w:cs="Times New Roman"/>
          <w:sz w:val="24"/>
          <w:szCs w:val="24"/>
        </w:rPr>
        <w:t>иные бюджетные полномочия, установленные законодательством Российской Федерации и принимаемыми в соответствии с ним нормативными правовыми</w:t>
      </w:r>
      <w:r w:rsidR="00D86D22">
        <w:rPr>
          <w:rFonts w:ascii="Times New Roman" w:hAnsi="Times New Roman" w:cs="Times New Roman"/>
          <w:sz w:val="24"/>
          <w:szCs w:val="24"/>
        </w:rPr>
        <w:t xml:space="preserve"> актами</w:t>
      </w:r>
      <w:r w:rsidR="00B50DEB">
        <w:rPr>
          <w:rFonts w:ascii="Times New Roman" w:hAnsi="Times New Roman" w:cs="Times New Roman"/>
          <w:sz w:val="24"/>
          <w:szCs w:val="24"/>
        </w:rPr>
        <w:t>.</w:t>
      </w:r>
    </w:p>
    <w:p w:rsidR="00CF021C" w:rsidRPr="00A55910" w:rsidRDefault="00CF021C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в)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Pr="00A55910">
        <w:rPr>
          <w:rFonts w:ascii="Times New Roman" w:hAnsi="Times New Roman" w:cs="Times New Roman"/>
          <w:sz w:val="24"/>
          <w:szCs w:val="24"/>
        </w:rPr>
        <w:t>определение порядка заполнения (составления) и отражения в бюджетном учете первичных документов по а</w:t>
      </w:r>
      <w:r w:rsidR="00B50DEB" w:rsidRPr="00A55910">
        <w:rPr>
          <w:rFonts w:ascii="Times New Roman" w:hAnsi="Times New Roman" w:cs="Times New Roman"/>
          <w:sz w:val="24"/>
          <w:szCs w:val="24"/>
        </w:rPr>
        <w:t>дминистр</w:t>
      </w:r>
      <w:r w:rsidR="00D86D22">
        <w:rPr>
          <w:rFonts w:ascii="Times New Roman" w:hAnsi="Times New Roman" w:cs="Times New Roman"/>
          <w:sz w:val="24"/>
          <w:szCs w:val="24"/>
        </w:rPr>
        <w:t>ируемым доходам бюджетов</w:t>
      </w:r>
      <w:r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г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действий администраторов д</w:t>
      </w:r>
      <w:r w:rsidR="00D86D22">
        <w:rPr>
          <w:rFonts w:ascii="Times New Roman" w:hAnsi="Times New Roman" w:cs="Times New Roman"/>
          <w:sz w:val="24"/>
          <w:szCs w:val="24"/>
        </w:rPr>
        <w:t>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уточнении невыясненных поступлений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д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действий администраторо</w:t>
      </w:r>
      <w:r w:rsidR="00D86D22">
        <w:rPr>
          <w:rFonts w:ascii="Times New Roman" w:hAnsi="Times New Roman" w:cs="Times New Roman"/>
          <w:sz w:val="24"/>
          <w:szCs w:val="24"/>
        </w:rPr>
        <w:t>в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при принудительном взыскании а</w:t>
      </w:r>
      <w:r w:rsidR="00D86D22">
        <w:rPr>
          <w:rFonts w:ascii="Times New Roman" w:hAnsi="Times New Roman" w:cs="Times New Roman"/>
          <w:sz w:val="24"/>
          <w:szCs w:val="24"/>
        </w:rPr>
        <w:t>дминистраторами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 плательщика платежей в бюджет, пеней и штрафов по ним через судебные органы или через органы принудительного исполнения Российской Федерации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федерального суда (мирового судьи) и (или) судебного пристава-исполнителя в соответствии с нормативными правовыми актами Российской Федерации, в том числе нормативными правовыми актами Министерства финансов Российской Федерации);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е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определение порядка, форм и сроков представления </w:t>
      </w:r>
      <w:r w:rsidR="00B50DEB" w:rsidRPr="00A55910">
        <w:rPr>
          <w:rFonts w:ascii="Times New Roman" w:hAnsi="Times New Roman" w:cs="Times New Roman"/>
          <w:sz w:val="24"/>
          <w:szCs w:val="24"/>
        </w:rPr>
        <w:t>адми</w:t>
      </w:r>
      <w:r w:rsidR="00D86D22">
        <w:rPr>
          <w:rFonts w:ascii="Times New Roman" w:hAnsi="Times New Roman" w:cs="Times New Roman"/>
          <w:sz w:val="24"/>
          <w:szCs w:val="24"/>
        </w:rPr>
        <w:t>нистратором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главном</w:t>
      </w:r>
      <w:r w:rsidR="00D86D22">
        <w:rPr>
          <w:rFonts w:ascii="Times New Roman" w:hAnsi="Times New Roman" w:cs="Times New Roman"/>
          <w:sz w:val="24"/>
          <w:szCs w:val="24"/>
        </w:rPr>
        <w:t>у администратору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 сведений и бюджетной отчетности, необходимых для осуществления полномочий главного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определение порядка и сроков представления бюджетной отчетности в</w:t>
      </w:r>
      <w:r w:rsidR="00CF0856">
        <w:rPr>
          <w:rFonts w:ascii="Times New Roman" w:hAnsi="Times New Roman" w:cs="Times New Roman"/>
          <w:sz w:val="24"/>
          <w:szCs w:val="24"/>
        </w:rPr>
        <w:t>администрацию</w:t>
      </w:r>
      <w:r w:rsidR="00CF021C" w:rsidRPr="00A55910">
        <w:rPr>
          <w:rFonts w:ascii="Times New Roman" w:hAnsi="Times New Roman" w:cs="Times New Roman"/>
          <w:sz w:val="24"/>
          <w:szCs w:val="24"/>
        </w:rPr>
        <w:t>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з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предоставление информации, необходимой для уплаты денежных средств физическими и юридическими лицами за муниципальные услуги, а также иных платежей, являющихся источника</w:t>
      </w:r>
      <w:r w:rsidR="00364B21" w:rsidRPr="00A55910">
        <w:rPr>
          <w:rFonts w:ascii="Times New Roman" w:hAnsi="Times New Roman" w:cs="Times New Roman"/>
          <w:sz w:val="24"/>
          <w:szCs w:val="24"/>
        </w:rPr>
        <w:t>ми формирования доходов бюджета</w:t>
      </w:r>
      <w:r w:rsidR="00CF021C" w:rsidRPr="00A55910">
        <w:rPr>
          <w:rFonts w:ascii="Times New Roman" w:hAnsi="Times New Roman" w:cs="Times New Roman"/>
          <w:sz w:val="24"/>
          <w:szCs w:val="24"/>
        </w:rPr>
        <w:t xml:space="preserve">, в Государственную информационную систему о государственных и муниципальных платежах в соответствии с порядком, установленным Федеральным </w:t>
      </w:r>
      <w:hyperlink r:id="rId7" w:history="1">
        <w:r w:rsidR="00CF021C" w:rsidRPr="00A5591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CF021C" w:rsidRPr="00A55910">
        <w:rPr>
          <w:rFonts w:ascii="Times New Roman" w:hAnsi="Times New Roman" w:cs="Times New Roman"/>
          <w:sz w:val="24"/>
          <w:szCs w:val="24"/>
        </w:rPr>
        <w:t xml:space="preserve"> от 27 июля 2010 года N 210-ФЗ "Об организации предоставления государственных и муниципальных услуг";</w:t>
      </w:r>
    </w:p>
    <w:p w:rsidR="00CF021C" w:rsidRPr="00A55910" w:rsidRDefault="00A55910" w:rsidP="007F584E">
      <w:pPr>
        <w:pStyle w:val="ConsPlusNormal"/>
        <w:spacing w:before="220" w:after="1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и</w:t>
      </w:r>
      <w:r w:rsidR="00CF021C" w:rsidRPr="00A55910">
        <w:rPr>
          <w:rFonts w:ascii="Times New Roman" w:hAnsi="Times New Roman" w:cs="Times New Roman"/>
          <w:sz w:val="24"/>
          <w:szCs w:val="24"/>
        </w:rPr>
        <w:t>)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CF021C" w:rsidRPr="00A55910">
        <w:rPr>
          <w:rFonts w:ascii="Times New Roman" w:hAnsi="Times New Roman" w:cs="Times New Roman"/>
          <w:sz w:val="24"/>
          <w:szCs w:val="24"/>
        </w:rPr>
        <w:t>иные положения, необходимые для реализации полномочий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администратора доходов бюджетов</w:t>
      </w:r>
      <w:r w:rsidR="00CF021C" w:rsidRPr="00A55910">
        <w:rPr>
          <w:rFonts w:ascii="Times New Roman" w:hAnsi="Times New Roman" w:cs="Times New Roman"/>
          <w:sz w:val="24"/>
          <w:szCs w:val="24"/>
        </w:rPr>
        <w:t>.</w:t>
      </w:r>
    </w:p>
    <w:p w:rsidR="0020318D" w:rsidRDefault="0012116D" w:rsidP="007F584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F595F" w:rsidRPr="00D22265">
        <w:rPr>
          <w:rFonts w:ascii="Times New Roman" w:hAnsi="Times New Roman" w:cs="Times New Roman"/>
          <w:sz w:val="24"/>
          <w:szCs w:val="24"/>
        </w:rPr>
        <w:t>4</w:t>
      </w:r>
      <w:r w:rsidRPr="00D22265">
        <w:rPr>
          <w:rFonts w:ascii="Times New Roman" w:hAnsi="Times New Roman" w:cs="Times New Roman"/>
          <w:sz w:val="24"/>
          <w:szCs w:val="24"/>
        </w:rPr>
        <w:t>.Главные администраторы доходов б</w:t>
      </w:r>
      <w:r w:rsidR="00D86D22">
        <w:rPr>
          <w:rFonts w:ascii="Times New Roman" w:hAnsi="Times New Roman" w:cs="Times New Roman"/>
          <w:sz w:val="24"/>
          <w:szCs w:val="24"/>
        </w:rPr>
        <w:t>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исполняют бюдж</w:t>
      </w:r>
      <w:r w:rsidR="003F595F" w:rsidRPr="00D22265">
        <w:rPr>
          <w:rFonts w:ascii="Times New Roman" w:hAnsi="Times New Roman" w:cs="Times New Roman"/>
          <w:sz w:val="24"/>
          <w:szCs w:val="24"/>
        </w:rPr>
        <w:t>етные полномочия администратора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 xml:space="preserve"> в полном объеме в случае отсутствия подведомственных</w:t>
      </w:r>
      <w:r w:rsidR="00D86D22">
        <w:rPr>
          <w:rFonts w:ascii="Times New Roman" w:hAnsi="Times New Roman" w:cs="Times New Roman"/>
          <w:sz w:val="24"/>
          <w:szCs w:val="24"/>
        </w:rPr>
        <w:t xml:space="preserve"> администраторов доходов бюджетов</w:t>
      </w:r>
      <w:r w:rsidRPr="00D22265">
        <w:rPr>
          <w:rFonts w:ascii="Times New Roman" w:hAnsi="Times New Roman" w:cs="Times New Roman"/>
          <w:sz w:val="24"/>
          <w:szCs w:val="24"/>
        </w:rPr>
        <w:t>.</w:t>
      </w:r>
    </w:p>
    <w:p w:rsidR="003F595F" w:rsidRPr="00364B21" w:rsidRDefault="00D22265" w:rsidP="007F584E">
      <w:pPr>
        <w:pStyle w:val="ConsPlusNormal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364B21">
        <w:rPr>
          <w:rFonts w:ascii="Times New Roman" w:hAnsi="Times New Roman" w:cs="Times New Roman"/>
          <w:sz w:val="24"/>
          <w:szCs w:val="24"/>
        </w:rPr>
        <w:t xml:space="preserve">.В случае изменения </w:t>
      </w:r>
      <w:r w:rsidRPr="00466473">
        <w:rPr>
          <w:rFonts w:ascii="Times New Roman" w:hAnsi="Times New Roman" w:cs="Times New Roman"/>
          <w:sz w:val="24"/>
          <w:szCs w:val="24"/>
        </w:rPr>
        <w:t>состава и (или) функций главных администраторов</w:t>
      </w:r>
      <w:r w:rsidR="00D86D22">
        <w:rPr>
          <w:rFonts w:ascii="Times New Roman" w:hAnsi="Times New Roman" w:cs="Times New Roman"/>
          <w:sz w:val="24"/>
          <w:szCs w:val="24"/>
        </w:rPr>
        <w:t xml:space="preserve"> доходов бюджетов</w:t>
      </w:r>
      <w:r w:rsidRPr="00466473">
        <w:rPr>
          <w:rFonts w:ascii="Times New Roman" w:hAnsi="Times New Roman" w:cs="Times New Roman"/>
          <w:sz w:val="24"/>
          <w:szCs w:val="24"/>
        </w:rPr>
        <w:t>, а также принципов назначения и присвоения структуры код</w:t>
      </w:r>
      <w:r w:rsidR="00D86D22">
        <w:rPr>
          <w:rFonts w:ascii="Times New Roman" w:hAnsi="Times New Roman" w:cs="Times New Roman"/>
          <w:sz w:val="24"/>
          <w:szCs w:val="24"/>
        </w:rPr>
        <w:t>ов классификации доходов бюджетов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ab/>
      </w:r>
      <w:r w:rsidR="003F595F" w:rsidRPr="00364B21">
        <w:rPr>
          <w:rFonts w:ascii="Times New Roman" w:hAnsi="Times New Roman" w:cs="Times New Roman"/>
          <w:sz w:val="24"/>
          <w:szCs w:val="24"/>
        </w:rPr>
        <w:t>главн</w:t>
      </w:r>
      <w:r w:rsidR="00D86D22">
        <w:rPr>
          <w:rFonts w:ascii="Times New Roman" w:hAnsi="Times New Roman" w:cs="Times New Roman"/>
          <w:sz w:val="24"/>
          <w:szCs w:val="24"/>
        </w:rPr>
        <w:t>ый администратор доходов бюджетов</w:t>
      </w:r>
      <w:r w:rsidR="00D151FE">
        <w:rPr>
          <w:rFonts w:ascii="Times New Roman" w:hAnsi="Times New Roman" w:cs="Times New Roman"/>
          <w:sz w:val="24"/>
          <w:szCs w:val="24"/>
        </w:rPr>
        <w:t xml:space="preserve"> </w:t>
      </w:r>
      <w:r w:rsidR="003F595F" w:rsidRPr="00364B21">
        <w:rPr>
          <w:rFonts w:ascii="Times New Roman" w:hAnsi="Times New Roman" w:cs="Times New Roman"/>
          <w:sz w:val="24"/>
          <w:szCs w:val="24"/>
        </w:rPr>
        <w:t xml:space="preserve">доводит эту информацию до </w:t>
      </w:r>
      <w:r w:rsidR="00054413">
        <w:rPr>
          <w:rFonts w:ascii="Times New Roman" w:hAnsi="Times New Roman" w:cs="Times New Roman"/>
          <w:sz w:val="24"/>
          <w:szCs w:val="24"/>
        </w:rPr>
        <w:t>Старогутня</w:t>
      </w:r>
      <w:r w:rsidR="00D151FE">
        <w:rPr>
          <w:rFonts w:ascii="Times New Roman" w:hAnsi="Times New Roman" w:cs="Times New Roman"/>
          <w:sz w:val="24"/>
          <w:szCs w:val="24"/>
        </w:rPr>
        <w:t xml:space="preserve">нской  сельской </w:t>
      </w:r>
      <w:r w:rsidR="003F595F" w:rsidRPr="00364B21">
        <w:rPr>
          <w:rFonts w:ascii="Times New Roman" w:hAnsi="Times New Roman" w:cs="Times New Roman"/>
          <w:sz w:val="24"/>
          <w:szCs w:val="24"/>
        </w:rPr>
        <w:t>администрации</w:t>
      </w:r>
      <w:bookmarkStart w:id="1" w:name="_GoBack"/>
      <w:bookmarkEnd w:id="1"/>
      <w:r w:rsidR="003F595F" w:rsidRPr="00364B21">
        <w:rPr>
          <w:rFonts w:ascii="Times New Roman" w:hAnsi="Times New Roman" w:cs="Times New Roman"/>
          <w:sz w:val="24"/>
          <w:szCs w:val="24"/>
        </w:rPr>
        <w:t>.</w:t>
      </w:r>
    </w:p>
    <w:sectPr w:rsidR="003F595F" w:rsidRPr="00364B21" w:rsidSect="000E0D3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F021C"/>
    <w:rsid w:val="0003111D"/>
    <w:rsid w:val="00036671"/>
    <w:rsid w:val="00054413"/>
    <w:rsid w:val="000E0D38"/>
    <w:rsid w:val="0012116D"/>
    <w:rsid w:val="00147A4E"/>
    <w:rsid w:val="001858DF"/>
    <w:rsid w:val="0020318D"/>
    <w:rsid w:val="00232C07"/>
    <w:rsid w:val="002E4AEA"/>
    <w:rsid w:val="00364B21"/>
    <w:rsid w:val="003F595F"/>
    <w:rsid w:val="004002C9"/>
    <w:rsid w:val="004161B0"/>
    <w:rsid w:val="004C05F2"/>
    <w:rsid w:val="00527293"/>
    <w:rsid w:val="00551A11"/>
    <w:rsid w:val="006323C8"/>
    <w:rsid w:val="00655627"/>
    <w:rsid w:val="00691084"/>
    <w:rsid w:val="007D4232"/>
    <w:rsid w:val="007F584E"/>
    <w:rsid w:val="00815A8C"/>
    <w:rsid w:val="008258E5"/>
    <w:rsid w:val="00834692"/>
    <w:rsid w:val="0088718D"/>
    <w:rsid w:val="008A7E53"/>
    <w:rsid w:val="00962B93"/>
    <w:rsid w:val="00972ADF"/>
    <w:rsid w:val="009F321F"/>
    <w:rsid w:val="00A55910"/>
    <w:rsid w:val="00A55E86"/>
    <w:rsid w:val="00AE436E"/>
    <w:rsid w:val="00B24D64"/>
    <w:rsid w:val="00B50DEB"/>
    <w:rsid w:val="00BD0D7B"/>
    <w:rsid w:val="00C60A01"/>
    <w:rsid w:val="00C922F0"/>
    <w:rsid w:val="00CA20A7"/>
    <w:rsid w:val="00CF021C"/>
    <w:rsid w:val="00CF0856"/>
    <w:rsid w:val="00D151FE"/>
    <w:rsid w:val="00D22265"/>
    <w:rsid w:val="00D86D22"/>
    <w:rsid w:val="00DF3975"/>
    <w:rsid w:val="00F914F9"/>
    <w:rsid w:val="00FC7BC3"/>
    <w:rsid w:val="00FD2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  <w:style w:type="paragraph" w:styleId="a8">
    <w:name w:val="Title"/>
    <w:basedOn w:val="a"/>
    <w:link w:val="a9"/>
    <w:uiPriority w:val="99"/>
    <w:qFormat/>
    <w:rsid w:val="00036671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036671"/>
    <w:rPr>
      <w:rFonts w:ascii="Impact" w:eastAsia="Times New Roman" w:hAnsi="Impact" w:cs="Arial"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02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21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858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D22265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69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D711EF4B3A17BC031670CC5066996855D572706DB8CD6C5A3B10FCFE1D0D3AC02C4AF8754FE94942867BB4EB2VCC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711EF4B3A17BC031670CC5066996855D572702DC8FD6C5A3B10FCFE1D0D3AC02C4AF8754FE94942867BB4EB2VCC8G" TargetMode="External"/><Relationship Id="rId5" Type="http://schemas.openxmlformats.org/officeDocument/2006/relationships/hyperlink" Target="file:///C:\Users\&#1044;&#1086;&#1088;&#1086;&#1085;&#1080;&#1085;&#1072;\Documents\&#1055;&#1086;%20&#1072;&#1076;&#1084;&#1080;&#1090;&#1080;&#1089;&#1090;&#1088;&#1072;&#1090;&#1086;&#1088;&#1072;&#1084;.docx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BD711EF4B3A17BC031670CC5066996855D572702DC8FD6C5A3B10FCFE1D0D3AC10C4F78957F0839E7C28FD1BBDCB3A36344ABE3117FFV9CA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1275</Words>
  <Characters>7273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39</cp:revision>
  <cp:lastPrinted>2021-11-26T10:41:00Z</cp:lastPrinted>
  <dcterms:created xsi:type="dcterms:W3CDTF">2021-10-28T06:52:00Z</dcterms:created>
  <dcterms:modified xsi:type="dcterms:W3CDTF">2021-12-01T09:19:00Z</dcterms:modified>
</cp:coreProperties>
</file>